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3B" w:rsidRPr="00DB7B4D" w:rsidRDefault="004B6D3B" w:rsidP="004B6D3B">
      <w:pPr>
        <w:jc w:val="both"/>
        <w:rPr>
          <w:rStyle w:val="tekstzielonysredni1"/>
          <w:rFonts w:ascii="Arial" w:hAnsi="Arial" w:cs="Arial"/>
          <w:b/>
          <w:color w:val="auto"/>
          <w:sz w:val="52"/>
          <w:szCs w:val="52"/>
        </w:rPr>
      </w:pPr>
      <w:r>
        <w:rPr>
          <w:rStyle w:val="tekstzielonysredni1"/>
          <w:rFonts w:ascii="Arial" w:hAnsi="Arial" w:cs="Arial"/>
          <w:b/>
          <w:color w:val="auto"/>
          <w:sz w:val="52"/>
          <w:szCs w:val="52"/>
        </w:rPr>
        <w:t xml:space="preserve">              </w:t>
      </w:r>
      <w:bookmarkStart w:id="0" w:name="_GoBack"/>
      <w:bookmarkEnd w:id="0"/>
      <w:r>
        <w:rPr>
          <w:rStyle w:val="tekstzielonysredni1"/>
          <w:rFonts w:ascii="Arial" w:hAnsi="Arial" w:cs="Arial"/>
          <w:b/>
          <w:color w:val="auto"/>
          <w:sz w:val="52"/>
          <w:szCs w:val="52"/>
        </w:rPr>
        <w:t xml:space="preserve">  </w:t>
      </w:r>
      <w:r w:rsidRPr="00DB7B4D">
        <w:rPr>
          <w:rStyle w:val="tekstzielonysredni1"/>
          <w:rFonts w:ascii="Arial" w:hAnsi="Arial" w:cs="Arial"/>
          <w:b/>
          <w:color w:val="auto"/>
          <w:sz w:val="52"/>
          <w:szCs w:val="52"/>
        </w:rPr>
        <w:t xml:space="preserve">O G Ł O S Z E N I E </w:t>
      </w:r>
    </w:p>
    <w:p w:rsidR="004B6D3B" w:rsidRDefault="004B6D3B" w:rsidP="004B6D3B">
      <w:pPr>
        <w:jc w:val="both"/>
        <w:rPr>
          <w:rStyle w:val="tekstzielonysredni1"/>
          <w:rFonts w:asciiTheme="majorHAnsi" w:hAnsiTheme="majorHAnsi"/>
          <w:color w:val="auto"/>
          <w:sz w:val="28"/>
          <w:szCs w:val="28"/>
        </w:rPr>
      </w:pP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Wójt Gminy Osina informuje, że na  dzień 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</w:t>
      </w:r>
      <w:r>
        <w:rPr>
          <w:rStyle w:val="tekstzielonysredni1"/>
          <w:rFonts w:asciiTheme="majorHAnsi" w:hAnsiTheme="majorHAnsi"/>
          <w:b/>
          <w:color w:val="auto"/>
          <w:sz w:val="28"/>
          <w:szCs w:val="28"/>
          <w:u w:val="single"/>
        </w:rPr>
        <w:t>8</w:t>
      </w:r>
      <w:r w:rsidRPr="007F0DCF">
        <w:rPr>
          <w:rStyle w:val="tekstzielonysredni1"/>
          <w:rFonts w:asciiTheme="majorHAnsi" w:hAnsiTheme="majorHAnsi"/>
          <w:b/>
          <w:color w:val="auto"/>
          <w:sz w:val="28"/>
          <w:szCs w:val="28"/>
          <w:u w:val="single"/>
        </w:rPr>
        <w:t xml:space="preserve"> września 201</w:t>
      </w:r>
      <w:r>
        <w:rPr>
          <w:rStyle w:val="tekstzielonysredni1"/>
          <w:rFonts w:asciiTheme="majorHAnsi" w:hAnsiTheme="majorHAnsi"/>
          <w:b/>
          <w:color w:val="auto"/>
          <w:sz w:val="28"/>
          <w:szCs w:val="28"/>
          <w:u w:val="single"/>
        </w:rPr>
        <w:t>9</w:t>
      </w:r>
      <w:r w:rsidRPr="007F0DCF">
        <w:rPr>
          <w:rStyle w:val="tekstzielonysredni1"/>
          <w:rFonts w:asciiTheme="majorHAnsi" w:hAnsiTheme="majorHAnsi"/>
          <w:b/>
          <w:color w:val="auto"/>
          <w:sz w:val="28"/>
          <w:szCs w:val="28"/>
          <w:u w:val="single"/>
        </w:rPr>
        <w:t xml:space="preserve"> r. (niedziela)</w:t>
      </w:r>
      <w:r w:rsidRPr="007F0DCF">
        <w:rPr>
          <w:rStyle w:val="tekstzielonysredni1"/>
          <w:rFonts w:asciiTheme="majorHAnsi" w:hAnsiTheme="majorHAnsi"/>
          <w:b/>
          <w:color w:val="auto"/>
          <w:sz w:val="28"/>
          <w:szCs w:val="28"/>
        </w:rPr>
        <w:t xml:space="preserve">  </w:t>
      </w:r>
      <w:r w:rsidRPr="00BE4C32">
        <w:rPr>
          <w:rStyle w:val="tekstzielonysredni1"/>
          <w:rFonts w:asciiTheme="majorHAnsi" w:hAnsiTheme="majorHAnsi"/>
          <w:color w:val="auto"/>
          <w:sz w:val="28"/>
          <w:szCs w:val="28"/>
        </w:rPr>
        <w:t>dla</w:t>
      </w:r>
      <w:r>
        <w:rPr>
          <w:rStyle w:val="tekstzielonysredni1"/>
          <w:rFonts w:asciiTheme="majorHAnsi" w:hAnsiTheme="majorHAnsi"/>
          <w:b/>
          <w:color w:val="auto"/>
          <w:sz w:val="28"/>
          <w:szCs w:val="28"/>
        </w:rPr>
        <w:t xml:space="preserve"> 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>mieszkań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>ców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Gminy 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zorganizowano nieodpłatny 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wyjazd 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do Barzkowic 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na </w:t>
      </w:r>
      <w:r w:rsidR="008A1DB4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</w:t>
      </w:r>
      <w:r w:rsidRPr="00BE4C32">
        <w:rPr>
          <w:rStyle w:val="tekstzielonysredni1"/>
          <w:rFonts w:asciiTheme="majorHAnsi" w:hAnsiTheme="majorHAnsi"/>
          <w:b/>
          <w:color w:val="auto"/>
          <w:sz w:val="28"/>
          <w:szCs w:val="28"/>
        </w:rPr>
        <w:t>XXXII BARZKOWICKIE TARGI ROLNE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. </w:t>
      </w:r>
    </w:p>
    <w:p w:rsidR="004B6D3B" w:rsidRDefault="004B6D3B" w:rsidP="004B6D3B">
      <w:pPr>
        <w:jc w:val="both"/>
        <w:rPr>
          <w:rStyle w:val="Pogrubienie"/>
          <w:rFonts w:asciiTheme="majorHAnsi" w:hAnsiTheme="majorHAnsi" w:cs="Tahoma"/>
          <w:b w:val="0"/>
          <w:sz w:val="28"/>
          <w:szCs w:val="28"/>
        </w:rPr>
      </w:pPr>
      <w:r>
        <w:rPr>
          <w:rStyle w:val="tekstzielonysredni1"/>
          <w:rFonts w:asciiTheme="majorHAnsi" w:hAnsiTheme="majorHAnsi"/>
          <w:color w:val="auto"/>
          <w:sz w:val="28"/>
          <w:szCs w:val="28"/>
        </w:rPr>
        <w:t>Współorganizatorem wyjazdu  jest Zachodniopomorski Ośrodek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Doradztwa Rolniczego w Barzkowicach </w:t>
      </w:r>
      <w:r w:rsidRPr="0005607D">
        <w:rPr>
          <w:rStyle w:val="tekstzielonysredni1"/>
          <w:rFonts w:asciiTheme="majorHAnsi" w:hAnsiTheme="majorHAnsi"/>
          <w:b/>
          <w:color w:val="auto"/>
          <w:sz w:val="28"/>
          <w:szCs w:val="28"/>
        </w:rPr>
        <w:t xml:space="preserve">- </w:t>
      </w:r>
      <w:r w:rsidRPr="0005607D">
        <w:rPr>
          <w:rStyle w:val="Pogrubienie"/>
          <w:rFonts w:asciiTheme="majorHAnsi" w:hAnsiTheme="majorHAnsi" w:cs="Tahoma"/>
          <w:b w:val="0"/>
          <w:sz w:val="28"/>
          <w:szCs w:val="28"/>
        </w:rPr>
        <w:t xml:space="preserve">Terenowy Zespół Doradców w Goleniowie </w:t>
      </w:r>
      <w:proofErr w:type="spellStart"/>
      <w:r w:rsidRPr="0005607D">
        <w:rPr>
          <w:rStyle w:val="Pogrubienie"/>
          <w:rFonts w:asciiTheme="majorHAnsi" w:hAnsiTheme="majorHAnsi" w:cs="Tahoma"/>
          <w:b w:val="0"/>
          <w:sz w:val="28"/>
          <w:szCs w:val="28"/>
        </w:rPr>
        <w:t>zs</w:t>
      </w:r>
      <w:proofErr w:type="spellEnd"/>
      <w:r w:rsidRPr="0005607D">
        <w:rPr>
          <w:rStyle w:val="Pogrubienie"/>
          <w:rFonts w:asciiTheme="majorHAnsi" w:hAnsiTheme="majorHAnsi" w:cs="Tahoma"/>
          <w:b w:val="0"/>
          <w:sz w:val="28"/>
          <w:szCs w:val="28"/>
        </w:rPr>
        <w:t>. w Nowogardzie</w:t>
      </w:r>
      <w:r>
        <w:rPr>
          <w:rStyle w:val="Pogrubienie"/>
          <w:rFonts w:asciiTheme="majorHAnsi" w:hAnsiTheme="majorHAnsi" w:cs="Tahoma"/>
          <w:b w:val="0"/>
          <w:sz w:val="28"/>
          <w:szCs w:val="28"/>
        </w:rPr>
        <w:t xml:space="preserve">. </w:t>
      </w:r>
    </w:p>
    <w:p w:rsidR="004B6D3B" w:rsidRPr="00E0462F" w:rsidRDefault="004B6D3B" w:rsidP="004B6D3B">
      <w:pPr>
        <w:jc w:val="both"/>
        <w:rPr>
          <w:rStyle w:val="tekstzielonysredni1"/>
          <w:rFonts w:asciiTheme="majorHAnsi" w:hAnsiTheme="majorHAnsi"/>
          <w:b/>
          <w:bCs/>
          <w:color w:val="auto"/>
          <w:sz w:val="28"/>
          <w:szCs w:val="28"/>
        </w:rPr>
      </w:pPr>
      <w:r>
        <w:rPr>
          <w:rStyle w:val="tekstzielonysredni1"/>
          <w:rFonts w:asciiTheme="majorHAnsi" w:hAnsiTheme="majorHAnsi"/>
          <w:color w:val="auto"/>
          <w:sz w:val="28"/>
          <w:szCs w:val="28"/>
        </w:rPr>
        <w:t>Harmonogram wyjazdu: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         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5749"/>
        <w:tblW w:w="0" w:type="auto"/>
        <w:tblLook w:val="04A0"/>
      </w:tblPr>
      <w:tblGrid>
        <w:gridCol w:w="1231"/>
        <w:gridCol w:w="2410"/>
        <w:gridCol w:w="1701"/>
        <w:gridCol w:w="2421"/>
      </w:tblGrid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MIEJSCOWOŚĆ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GODZINA WYJAZDU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MIEJSCE WYJAZDU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KOŚCIUSZKI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świetlica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WĘGORZA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świetlica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BODZĘCIN</w:t>
            </w:r>
          </w:p>
        </w:tc>
        <w:tc>
          <w:tcPr>
            <w:tcW w:w="4122" w:type="dxa"/>
            <w:gridSpan w:val="2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dojazd do Węgorzy lub Redostowa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REDOSTOWO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8.40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świetlica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KIKORZE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8.45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sklep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KRZYWICE</w:t>
            </w:r>
          </w:p>
        </w:tc>
        <w:tc>
          <w:tcPr>
            <w:tcW w:w="4122" w:type="dxa"/>
            <w:gridSpan w:val="2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dojazd do Osiny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OSINA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 xml:space="preserve">8.50 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sklep POLKA warzywniak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REDŁO</w:t>
            </w:r>
          </w:p>
        </w:tc>
        <w:tc>
          <w:tcPr>
            <w:tcW w:w="4122" w:type="dxa"/>
            <w:gridSpan w:val="2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dojazd do Osiny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WĘGORZYCE</w:t>
            </w:r>
          </w:p>
        </w:tc>
        <w:tc>
          <w:tcPr>
            <w:tcW w:w="4122" w:type="dxa"/>
            <w:gridSpan w:val="2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dojazd do Osiny</w:t>
            </w:r>
          </w:p>
        </w:tc>
      </w:tr>
      <w:tr w:rsidR="004B6D3B" w:rsidRPr="001D2675" w:rsidTr="00DB6618">
        <w:tc>
          <w:tcPr>
            <w:tcW w:w="1231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B6D3B" w:rsidRPr="001D2675" w:rsidRDefault="004B6D3B" w:rsidP="00DB6618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PRZYPÓLSKO</w:t>
            </w:r>
          </w:p>
        </w:tc>
        <w:tc>
          <w:tcPr>
            <w:tcW w:w="170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 xml:space="preserve"> 8.55</w:t>
            </w:r>
          </w:p>
        </w:tc>
        <w:tc>
          <w:tcPr>
            <w:tcW w:w="2421" w:type="dxa"/>
          </w:tcPr>
          <w:p w:rsidR="004B6D3B" w:rsidRPr="001D2675" w:rsidRDefault="004B6D3B" w:rsidP="00DB66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2675">
              <w:rPr>
                <w:rFonts w:asciiTheme="majorHAnsi" w:hAnsiTheme="majorHAnsi"/>
                <w:sz w:val="24"/>
                <w:szCs w:val="24"/>
              </w:rPr>
              <w:t>świetlica</w:t>
            </w:r>
          </w:p>
        </w:tc>
      </w:tr>
    </w:tbl>
    <w:p w:rsidR="004B6D3B" w:rsidRDefault="004B6D3B" w:rsidP="004B6D3B">
      <w:pPr>
        <w:rPr>
          <w:rStyle w:val="tekstzielonysredni1"/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Style w:val="tekstzielonysredni1"/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Style w:val="tekstzielonysredni1"/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Style w:val="tekstzielonysredni1"/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Style w:val="tekstzielonysredni1"/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Style w:val="tekstzielonysredni1"/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Fonts w:asciiTheme="majorHAnsi" w:hAnsiTheme="majorHAnsi"/>
          <w:sz w:val="28"/>
          <w:szCs w:val="28"/>
        </w:rPr>
      </w:pPr>
    </w:p>
    <w:p w:rsidR="004B6D3B" w:rsidRDefault="004B6D3B" w:rsidP="004B6D3B">
      <w:pPr>
        <w:rPr>
          <w:rFonts w:asciiTheme="majorHAnsi" w:hAnsiTheme="majorHAnsi"/>
          <w:sz w:val="28"/>
          <w:szCs w:val="28"/>
        </w:rPr>
      </w:pPr>
    </w:p>
    <w:p w:rsidR="004B6D3B" w:rsidRPr="0005607D" w:rsidRDefault="004B6D3B" w:rsidP="004B6D3B"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>Nadzór nad zorganizowanym wyjazdem będzie sprawował</w:t>
      </w:r>
      <w:r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 </w:t>
      </w:r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 xml:space="preserve">– Zdzisław </w:t>
      </w:r>
      <w:proofErr w:type="spellStart"/>
      <w:r w:rsidRPr="0005607D">
        <w:rPr>
          <w:rStyle w:val="tekstzielonysredni1"/>
          <w:rFonts w:asciiTheme="majorHAnsi" w:hAnsiTheme="majorHAnsi"/>
          <w:color w:val="auto"/>
          <w:sz w:val="28"/>
          <w:szCs w:val="28"/>
        </w:rPr>
        <w:t>Gaszewski</w:t>
      </w:r>
      <w:proofErr w:type="spellEnd"/>
      <w:r>
        <w:rPr>
          <w:rStyle w:val="tekstzielonysredni1"/>
          <w:rFonts w:asciiTheme="majorHAnsi" w:hAnsiTheme="majorHAnsi"/>
          <w:color w:val="auto"/>
          <w:sz w:val="28"/>
          <w:szCs w:val="28"/>
        </w:rPr>
        <w:t>.</w:t>
      </w:r>
    </w:p>
    <w:p w:rsidR="004B6D3B" w:rsidRDefault="004B6D3B" w:rsidP="004B6D3B"/>
    <w:p w:rsidR="004B6D3B" w:rsidRDefault="004B6D3B" w:rsidP="004B6D3B"/>
    <w:p w:rsidR="004B6D3B" w:rsidRDefault="004B6D3B" w:rsidP="004B6D3B"/>
    <w:p w:rsidR="0042359B" w:rsidRDefault="0042359B"/>
    <w:sectPr w:rsidR="0042359B" w:rsidSect="0022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B6D3B"/>
    <w:rsid w:val="0042359B"/>
    <w:rsid w:val="004B6D3B"/>
    <w:rsid w:val="008A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D3B"/>
    <w:pPr>
      <w:ind w:left="720"/>
      <w:contextualSpacing/>
    </w:pPr>
  </w:style>
  <w:style w:type="table" w:styleId="Tabela-Siatka">
    <w:name w:val="Table Grid"/>
    <w:basedOn w:val="Standardowy"/>
    <w:uiPriority w:val="59"/>
    <w:rsid w:val="004B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zielonysredni1">
    <w:name w:val="tekstzielonysredni1"/>
    <w:basedOn w:val="Domylnaczcionkaakapitu"/>
    <w:rsid w:val="004B6D3B"/>
    <w:rPr>
      <w:rFonts w:ascii="Tahoma" w:hAnsi="Tahoma" w:cs="Tahoma" w:hint="default"/>
      <w:b w:val="0"/>
      <w:bCs w:val="0"/>
      <w:strike w:val="0"/>
      <w:dstrike w:val="0"/>
      <w:color w:val="00592F"/>
      <w:sz w:val="18"/>
      <w:szCs w:val="18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4B6D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Bogdan Grodź</cp:lastModifiedBy>
  <cp:revision>2</cp:revision>
  <dcterms:created xsi:type="dcterms:W3CDTF">2019-08-21T09:37:00Z</dcterms:created>
  <dcterms:modified xsi:type="dcterms:W3CDTF">2019-08-21T09:39:00Z</dcterms:modified>
</cp:coreProperties>
</file>