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D2" w:rsidRPr="00AA0DE8" w:rsidRDefault="001270D2" w:rsidP="001270D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AA0DE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Konkurs k</w:t>
      </w:r>
      <w:r w:rsidR="007F0F81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ulinarny „Wigilijne smaki - 2019</w:t>
      </w:r>
      <w:r w:rsidRPr="00AA0DE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”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Regulamin konkursu</w:t>
      </w:r>
    </w:p>
    <w:p w:rsidR="001270D2" w:rsidRPr="00AA0DE8" w:rsidRDefault="001270D2" w:rsidP="001270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Konkurs skierowany jest do wszystkich mieszkańców Gminy Osina oraz innych gmin Powiatu Goleniowskiego. Uczestnikami mogą być nieprofesjonaliści: osoby fizyczne, organizacje, Rady Sołeckie, Koła Gospodyń Wiejskich, Stowarzyszenia, grupy nieformalne.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i miejsce imprezy: 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1</w:t>
      </w:r>
      <w:r w:rsidR="007F0F81">
        <w:rPr>
          <w:rFonts w:ascii="Times New Roman" w:eastAsia="Times New Roman" w:hAnsi="Times New Roman"/>
          <w:b/>
          <w:sz w:val="24"/>
          <w:szCs w:val="24"/>
          <w:lang w:eastAsia="pl-PL"/>
        </w:rPr>
        <w:t>4.12.2019</w:t>
      </w:r>
      <w:r w:rsidR="00236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23602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godz. 15.00 – Świetlica Wiejska w Osinie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ind w:left="3540" w:hanging="35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Organizatorzy: Wójt Gminy Osina Krzysztof </w:t>
      </w:r>
      <w:proofErr w:type="spellStart"/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Szwedo</w:t>
      </w:r>
      <w:proofErr w:type="spellEnd"/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, </w:t>
      </w:r>
    </w:p>
    <w:p w:rsidR="001270D2" w:rsidRPr="00AA0DE8" w:rsidRDefault="001270D2" w:rsidP="001270D2">
      <w:pPr>
        <w:spacing w:after="0" w:line="240" w:lineRule="auto"/>
        <w:ind w:left="3540" w:hanging="212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Gminna Biblioteka Publiczna w Osinie,</w:t>
      </w:r>
      <w:bookmarkStart w:id="0" w:name="_GoBack"/>
      <w:bookmarkEnd w:id="0"/>
    </w:p>
    <w:p w:rsidR="001270D2" w:rsidRPr="00AA0DE8" w:rsidRDefault="004B3D40" w:rsidP="001270D2">
      <w:pPr>
        <w:spacing w:after="0" w:line="240" w:lineRule="auto"/>
        <w:ind w:left="3540" w:hanging="212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:rsidR="001270D2" w:rsidRPr="00AA0DE8" w:rsidRDefault="001270D2" w:rsidP="001270D2">
      <w:pPr>
        <w:spacing w:after="0" w:line="240" w:lineRule="auto"/>
        <w:ind w:left="3540" w:hanging="212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Cele:</w:t>
      </w:r>
    </w:p>
    <w:p w:rsidR="001270D2" w:rsidRPr="00AA0DE8" w:rsidRDefault="001270D2" w:rsidP="001270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popularyzacja tradycyjnych potraw wigilijnych;</w:t>
      </w:r>
    </w:p>
    <w:p w:rsidR="001270D2" w:rsidRPr="00AA0DE8" w:rsidRDefault="001270D2" w:rsidP="001270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promocja produktów lokalnych i działalności artystycznej mającej na celu ochronę dziedzictwa kulturowego;</w:t>
      </w:r>
    </w:p>
    <w:p w:rsidR="001270D2" w:rsidRPr="00AA0DE8" w:rsidRDefault="001270D2" w:rsidP="001270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kultywowanie tradycji związanych z obchodami Świąt Bożego Narodzenia;</w:t>
      </w:r>
    </w:p>
    <w:p w:rsidR="001270D2" w:rsidRPr="00AA0DE8" w:rsidRDefault="001270D2" w:rsidP="001270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prezentacja bogactwa zasobów kulinarnych, artystycznych i innych;</w:t>
      </w:r>
    </w:p>
    <w:p w:rsidR="001270D2" w:rsidRPr="00AA0DE8" w:rsidRDefault="001270D2" w:rsidP="001270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aktywizacja i budowanie więzi wśród mieszkańców Gminy Osina;</w:t>
      </w:r>
    </w:p>
    <w:p w:rsidR="001270D2" w:rsidRPr="00AA0DE8" w:rsidRDefault="001270D2" w:rsidP="001270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promocja Gminy Osina.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Uczestnictwo:</w:t>
      </w:r>
    </w:p>
    <w:p w:rsidR="001270D2" w:rsidRPr="00AA0DE8" w:rsidRDefault="001270D2" w:rsidP="001270D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W konkursie mogą wziąć udział zgłoszone osoby i grupy z terenu Gminy Osina oraz innych gmin Powiatu Goleniowskiego.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Warunkiem uczestnictwa jest zgłoszenie na formularzu w dn</w:t>
      </w:r>
      <w:r w:rsidR="007F0F81">
        <w:rPr>
          <w:rFonts w:ascii="Times New Roman" w:eastAsia="Times New Roman" w:hAnsi="Times New Roman"/>
          <w:b/>
          <w:sz w:val="24"/>
          <w:szCs w:val="24"/>
          <w:lang w:eastAsia="pl-PL"/>
        </w:rPr>
        <w:t>iu konkursu do godziny 15:00, 14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.12.201</w:t>
      </w:r>
      <w:r w:rsidR="007F0F8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Organizatorów lub w terminie wcześniejszym do Gminnej Biblioteki Publicznej w Osinie. 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do pobrania ze strony internetowej: </w:t>
      </w:r>
      <w:r w:rsidRPr="00AA0D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osina.pl ; bibliotekaosina.pl, 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dostępny także w Gminnej Bibliotece Publicznej w Osini</w:t>
      </w:r>
      <w:r w:rsidR="007F0F81">
        <w:rPr>
          <w:rFonts w:ascii="Times New Roman" w:eastAsia="Times New Roman" w:hAnsi="Times New Roman"/>
          <w:sz w:val="24"/>
          <w:szCs w:val="24"/>
          <w:lang w:eastAsia="pl-PL"/>
        </w:rPr>
        <w:t>e.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Założenia organizacyjne:</w:t>
      </w:r>
    </w:p>
    <w:p w:rsidR="001270D2" w:rsidRPr="00AA0DE8" w:rsidRDefault="001270D2" w:rsidP="001270D2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uczestników zobowiązuje się do przygotowania i prezentacji tradycyjnej potrawy wigilijnej. Możliwe jest przygotowanie 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maksymalnie po 1 potrawie konkursowej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w każdej kategorii na wspólny stół konkursowy.</w:t>
      </w:r>
    </w:p>
    <w:p w:rsidR="001270D2" w:rsidRPr="00AA0DE8" w:rsidRDefault="001270D2" w:rsidP="001270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3 kategorie potraw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1270D2" w:rsidRPr="00AA0DE8" w:rsidRDefault="001270D2" w:rsidP="001270D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potrawy z ryb, </w:t>
      </w:r>
    </w:p>
    <w:p w:rsidR="001270D2" w:rsidRPr="00AA0DE8" w:rsidRDefault="001270D2" w:rsidP="001270D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ciasta i wypieki,</w:t>
      </w:r>
    </w:p>
    <w:p w:rsidR="001270D2" w:rsidRPr="00AA0DE8" w:rsidRDefault="001270D2" w:rsidP="001270D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zupy, barszcze i inne potrawy wigilijne.</w:t>
      </w:r>
    </w:p>
    <w:p w:rsidR="001270D2" w:rsidRPr="00AA0DE8" w:rsidRDefault="001270D2" w:rsidP="001270D2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0D2" w:rsidRPr="00AA0DE8" w:rsidRDefault="001270D2" w:rsidP="001270D2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Ocenie podlegać będą zgłoszone potrawy konkursowe – wypisane na karcie zgłoszeniowej.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Potrawy konkursowe będą prezentowane na jednym dużym stole konkursowym - bez podania autora-wykonawcy - opatrzone numerami i metryczkami z nazwą potrawy – przygotowanymi przez organizatora na podstawie wcześniejszych informacji z kart zgłoszeniowych.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Potrawy konkursowe pozostają na stole konkursowym – nienaruszone (za wyjątkiem próbowania przez jurorów) do czasu ogłoszenia wyników. Zastrzega się, że prezentowane potrawy muszą być wykonane własnoręcznie.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Organizator zapewnia uczestnikom miejsce na prezentację potraw: stół, jednorazowe naczynia i sztućce do degustacji oraz możliwość podgrzania potraw w kuchni w świetlicy wiejskiej w Osinie.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Uczestnicy konkursu we własnym zakresie zabezpieczają naczynia do prezentacji potraw, obrusy i elementy dekoracji stołu.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Gotowość stołu konkursowego godz.</w:t>
      </w:r>
      <w:r w:rsidR="007F0F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15:00.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Ocena jurorów od godz. 15:00 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oceny:</w:t>
      </w:r>
    </w:p>
    <w:p w:rsidR="001270D2" w:rsidRPr="00AA0DE8" w:rsidRDefault="001270D2" w:rsidP="001270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Oceny potraw konkursowych dokonuje jury powołane przez Organizatora. Decyzja jury jest ostateczna.</w:t>
      </w:r>
    </w:p>
    <w:p w:rsidR="001270D2" w:rsidRPr="00AA0DE8" w:rsidRDefault="001270D2" w:rsidP="001270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Ocenie podlegać będą: składniki, walory smakowe, kompozycje potraw, estetyka wykonania i podania, elementy związane z tradycyjnością i regionalnością, oryginalność przygotowanej potrawy jako element dziedzictwa kulturowego i nawiązanie do tradycji Świąt Bożego Narodzenia. </w:t>
      </w: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Nagrody i wyróżnienia:</w:t>
      </w:r>
    </w:p>
    <w:p w:rsidR="001270D2" w:rsidRPr="00AA0DE8" w:rsidRDefault="001270D2" w:rsidP="001270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Nagrody przyznaje jury, przewidziane są wyróżnienia dla uczestników konkursu.</w:t>
      </w:r>
    </w:p>
    <w:p w:rsidR="001270D2" w:rsidRPr="00AA0DE8" w:rsidRDefault="001270D2" w:rsidP="001270D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70D2" w:rsidRPr="00AA0DE8" w:rsidRDefault="001270D2" w:rsidP="001270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b/>
          <w:sz w:val="24"/>
          <w:szCs w:val="24"/>
          <w:lang w:eastAsia="pl-PL"/>
        </w:rPr>
        <w:t>Ustalenia końcowe:</w:t>
      </w:r>
    </w:p>
    <w:p w:rsidR="001270D2" w:rsidRPr="00AA0DE8" w:rsidRDefault="001270D2" w:rsidP="001270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Organizator zastrzega sobie prawo do opublikowania imion i nazwisk oraz zdjęć 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br/>
        <w:t>i informacji o zwycięzcach i uczestnikach konkursu.</w:t>
      </w:r>
    </w:p>
    <w:p w:rsidR="001270D2" w:rsidRPr="00AA0DE8" w:rsidRDefault="001270D2" w:rsidP="001270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Organizator konkursu zastrzega sobie prawo do zamieszczania informacji o potrawach konkursowych w swoich materiałach i kampaniach promocyjnych, jako element promujący gminę.</w:t>
      </w:r>
    </w:p>
    <w:p w:rsidR="001270D2" w:rsidRPr="0023602B" w:rsidRDefault="001270D2" w:rsidP="002360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Uczestnicy biorący udział w konkursie użyczają prawa do wykonywania potraw wg. własnej receptury innym podmiotom.</w:t>
      </w:r>
      <w:r w:rsidR="00236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602B">
        <w:rPr>
          <w:rFonts w:ascii="Times New Roman" w:eastAsia="Times New Roman" w:hAnsi="Times New Roman"/>
          <w:sz w:val="24"/>
          <w:szCs w:val="24"/>
          <w:lang w:eastAsia="pl-PL"/>
        </w:rPr>
        <w:t>Przystąpienie do konkursu jest równoznaczne z wyr</w:t>
      </w:r>
      <w:r w:rsidR="0023602B">
        <w:rPr>
          <w:rFonts w:ascii="Times New Roman" w:eastAsia="Times New Roman" w:hAnsi="Times New Roman"/>
          <w:sz w:val="24"/>
          <w:szCs w:val="24"/>
          <w:lang w:eastAsia="pl-PL"/>
        </w:rPr>
        <w:t xml:space="preserve">ażeniem zgody na przetwarzanie </w:t>
      </w:r>
      <w:r w:rsidRPr="0023602B">
        <w:rPr>
          <w:rFonts w:ascii="Times New Roman" w:eastAsia="Times New Roman" w:hAnsi="Times New Roman"/>
          <w:sz w:val="24"/>
          <w:szCs w:val="24"/>
          <w:lang w:eastAsia="pl-PL"/>
        </w:rPr>
        <w:t>i udostępnianie danych o</w:t>
      </w:r>
      <w:r w:rsidR="0023602B" w:rsidRPr="0023602B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zgodnie z ustawą </w:t>
      </w:r>
      <w:r w:rsidRPr="002360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602B" w:rsidRPr="0023602B">
        <w:rPr>
          <w:rFonts w:ascii="Times New Roman" w:hAnsi="Times New Roman"/>
          <w:sz w:val="24"/>
          <w:szCs w:val="24"/>
        </w:rPr>
        <w:t>z dnia 10</w:t>
      </w:r>
      <w:r w:rsidR="0023602B" w:rsidRPr="0023602B">
        <w:rPr>
          <w:rFonts w:ascii="Times New Roman" w:hAnsi="Times New Roman"/>
          <w:sz w:val="24"/>
          <w:szCs w:val="24"/>
        </w:rPr>
        <w:t xml:space="preserve"> </w:t>
      </w:r>
      <w:r w:rsidR="0023602B" w:rsidRPr="0023602B">
        <w:rPr>
          <w:rFonts w:ascii="Times New Roman" w:hAnsi="Times New Roman"/>
          <w:sz w:val="24"/>
          <w:szCs w:val="24"/>
        </w:rPr>
        <w:t>maja 2018</w:t>
      </w:r>
      <w:r w:rsidR="0023602B" w:rsidRPr="00236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02B" w:rsidRPr="0023602B">
        <w:rPr>
          <w:rFonts w:ascii="Times New Roman" w:hAnsi="Times New Roman"/>
          <w:sz w:val="24"/>
          <w:szCs w:val="24"/>
        </w:rPr>
        <w:t>r.o</w:t>
      </w:r>
      <w:proofErr w:type="spellEnd"/>
      <w:r w:rsidR="0023602B" w:rsidRPr="0023602B">
        <w:rPr>
          <w:rFonts w:ascii="Times New Roman" w:hAnsi="Times New Roman"/>
          <w:sz w:val="24"/>
          <w:szCs w:val="24"/>
        </w:rPr>
        <w:t xml:space="preserve"> ochronie danych osobowych</w:t>
      </w:r>
      <w:r w:rsidR="0023602B" w:rsidRPr="0023602B">
        <w:rPr>
          <w:rFonts w:ascii="Times New Roman" w:hAnsi="Times New Roman"/>
          <w:sz w:val="24"/>
          <w:szCs w:val="24"/>
        </w:rPr>
        <w:t xml:space="preserve"> (tekst jednolity </w:t>
      </w:r>
      <w:r w:rsidR="0023602B" w:rsidRPr="0023602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Dz.U. 2019 poz. 1781</w:t>
      </w:r>
      <w:r w:rsidR="0023602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).</w:t>
      </w:r>
    </w:p>
    <w:p w:rsidR="001270D2" w:rsidRPr="00AA0DE8" w:rsidRDefault="001270D2" w:rsidP="001270D2">
      <w:pPr>
        <w:pStyle w:val="Akapitzlist"/>
        <w:numPr>
          <w:ilvl w:val="0"/>
          <w:numId w:val="6"/>
        </w:numPr>
        <w:spacing w:after="176"/>
        <w:rPr>
          <w:rFonts w:ascii="Times New Roman" w:hAnsi="Times New Roman"/>
          <w:sz w:val="24"/>
          <w:szCs w:val="24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przystąpienie do konkursu uczestnicy wyrażają zgodę na warunki zawarte </w:t>
      </w: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br/>
        <w:t>w regulaminie. Przystąpienie do konkursu jest równoznaczne z  w</w:t>
      </w:r>
      <w:r w:rsidRPr="00AA0DE8">
        <w:rPr>
          <w:rFonts w:ascii="Times New Roman" w:hAnsi="Times New Roman"/>
          <w:sz w:val="24"/>
          <w:szCs w:val="24"/>
        </w:rPr>
        <w:t xml:space="preserve">yrażeniem  zgody na nieodpłatne wykorzystanie wizerunku  w przypadku wyłonienia jako laureata, bądź w przypadku otrzymania wyróżnienia w Konkursie zgodnie z art. 81 ust. 1 ustawy z dnia 4 lutego 1994 r. o prawie autorskim i prawach pokrewnych. (tekst jednolity Dz. U. </w:t>
      </w:r>
      <w:r w:rsidRPr="00AA0DE8">
        <w:rPr>
          <w:rFonts w:ascii="Times New Roman" w:hAnsi="Times New Roman"/>
          <w:sz w:val="24"/>
          <w:szCs w:val="24"/>
        </w:rPr>
        <w:br/>
        <w:t xml:space="preserve">z 2006r.  nr 90 poz. 631 z póz. </w:t>
      </w:r>
      <w:proofErr w:type="spellStart"/>
      <w:r w:rsidRPr="00AA0DE8">
        <w:rPr>
          <w:rFonts w:ascii="Times New Roman" w:hAnsi="Times New Roman"/>
          <w:sz w:val="24"/>
          <w:szCs w:val="24"/>
        </w:rPr>
        <w:t>zm</w:t>
      </w:r>
      <w:proofErr w:type="spellEnd"/>
      <w:r w:rsidRPr="00AA0DE8">
        <w:rPr>
          <w:rFonts w:ascii="Times New Roman" w:hAnsi="Times New Roman"/>
          <w:sz w:val="24"/>
          <w:szCs w:val="24"/>
        </w:rPr>
        <w:t xml:space="preserve">). Niniejsza zgoda dotyczy w szczególności wykorzystania wizerunku poprzez zamieszczenie fotografii, danych osobowych </w:t>
      </w:r>
      <w:r w:rsidRPr="00AA0DE8">
        <w:rPr>
          <w:rFonts w:ascii="Times New Roman" w:hAnsi="Times New Roman"/>
          <w:sz w:val="24"/>
          <w:szCs w:val="24"/>
        </w:rPr>
        <w:br/>
        <w:t>w zakresie imienia, nazwiska oraz miejsca zamieszkania uczestnika konkursu w  publikacji na s</w:t>
      </w:r>
      <w:r w:rsidR="000C20FA" w:rsidRPr="00AA0DE8">
        <w:rPr>
          <w:rFonts w:ascii="Times New Roman" w:hAnsi="Times New Roman"/>
          <w:sz w:val="24"/>
          <w:szCs w:val="24"/>
        </w:rPr>
        <w:t>tronie internetowej Gminy Osina,</w:t>
      </w:r>
      <w:r w:rsidRPr="00AA0DE8">
        <w:rPr>
          <w:rFonts w:ascii="Times New Roman" w:hAnsi="Times New Roman"/>
          <w:sz w:val="24"/>
          <w:szCs w:val="24"/>
        </w:rPr>
        <w:t xml:space="preserve"> Gminnej Biblioteki Publicznej </w:t>
      </w:r>
      <w:r w:rsidRPr="00AA0DE8">
        <w:rPr>
          <w:rFonts w:ascii="Times New Roman" w:hAnsi="Times New Roman"/>
          <w:sz w:val="24"/>
          <w:szCs w:val="24"/>
        </w:rPr>
        <w:br/>
        <w:t>w Osinie</w:t>
      </w:r>
      <w:r w:rsidR="004B3D40">
        <w:rPr>
          <w:rFonts w:ascii="Times New Roman" w:hAnsi="Times New Roman"/>
          <w:sz w:val="24"/>
          <w:szCs w:val="24"/>
        </w:rPr>
        <w:t>, na portalach społecznościowych</w:t>
      </w:r>
      <w:r w:rsidRPr="00AA0DE8">
        <w:rPr>
          <w:rFonts w:ascii="Times New Roman" w:hAnsi="Times New Roman"/>
          <w:sz w:val="24"/>
          <w:szCs w:val="24"/>
        </w:rPr>
        <w:t xml:space="preserve"> i</w:t>
      </w:r>
      <w:r w:rsidR="004B3D40">
        <w:rPr>
          <w:rFonts w:ascii="Times New Roman" w:hAnsi="Times New Roman"/>
          <w:sz w:val="24"/>
          <w:szCs w:val="24"/>
        </w:rPr>
        <w:t xml:space="preserve"> w</w:t>
      </w:r>
      <w:r w:rsidRPr="00AA0DE8">
        <w:rPr>
          <w:rFonts w:ascii="Times New Roman" w:hAnsi="Times New Roman"/>
          <w:sz w:val="24"/>
          <w:szCs w:val="24"/>
        </w:rPr>
        <w:t xml:space="preserve"> prasie lokalnej. Niniejsza zgoda nie jest ograniczona czasowo ani terytorialnie.</w:t>
      </w:r>
    </w:p>
    <w:p w:rsidR="001270D2" w:rsidRDefault="001270D2" w:rsidP="001270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AA0DE8">
        <w:rPr>
          <w:rFonts w:ascii="Times New Roman" w:eastAsia="Times New Roman" w:hAnsi="Times New Roman"/>
          <w:sz w:val="24"/>
          <w:szCs w:val="24"/>
          <w:lang w:eastAsia="pl-PL"/>
        </w:rPr>
        <w:t>Wszystkie kwestie, których nie obejmuje regulamin, ustalają organizatorzy.</w:t>
      </w:r>
    </w:p>
    <w:p w:rsidR="001270D2" w:rsidRDefault="001270D2" w:rsidP="001270D2"/>
    <w:p w:rsidR="00CD3508" w:rsidRDefault="00CD3508"/>
    <w:sectPr w:rsidR="00CD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814"/>
    <w:multiLevelType w:val="hybridMultilevel"/>
    <w:tmpl w:val="C5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ECD"/>
    <w:multiLevelType w:val="hybridMultilevel"/>
    <w:tmpl w:val="913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E7C"/>
    <w:multiLevelType w:val="hybridMultilevel"/>
    <w:tmpl w:val="6B04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2F1"/>
    <w:multiLevelType w:val="hybridMultilevel"/>
    <w:tmpl w:val="5CCE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5C"/>
    <w:multiLevelType w:val="hybridMultilevel"/>
    <w:tmpl w:val="1C6A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046EE"/>
    <w:multiLevelType w:val="hybridMultilevel"/>
    <w:tmpl w:val="A1A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2"/>
    <w:rsid w:val="000C20FA"/>
    <w:rsid w:val="001270D2"/>
    <w:rsid w:val="0023602B"/>
    <w:rsid w:val="004B3D40"/>
    <w:rsid w:val="007F0F81"/>
    <w:rsid w:val="00AA0DE8"/>
    <w:rsid w:val="00C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2019-11-21T14:59:00Z</dcterms:created>
  <dcterms:modified xsi:type="dcterms:W3CDTF">2019-11-25T14:03:00Z</dcterms:modified>
</cp:coreProperties>
</file>