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D1" w:rsidRDefault="00F332D1" w:rsidP="00F332D1">
      <w:pPr>
        <w:outlineLvl w:val="0"/>
        <w:rPr>
          <w:rFonts w:ascii="Tahoma" w:hAnsi="Tahoma" w:cs="Tahoma"/>
          <w:sz w:val="20"/>
          <w:szCs w:val="20"/>
          <w:lang w:eastAsia="pl-PL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pl-PL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hAnsi="Tahoma" w:cs="Tahoma"/>
          <w:sz w:val="20"/>
          <w:szCs w:val="20"/>
          <w:lang w:eastAsia="pl-PL"/>
        </w:rPr>
        <w:t xml:space="preserve"> Dolata Agnieszka [</w:t>
      </w:r>
      <w:hyperlink r:id="rId4" w:history="1">
        <w:r>
          <w:rPr>
            <w:rStyle w:val="Hipercze"/>
            <w:rFonts w:ascii="Tahoma" w:hAnsi="Tahoma" w:cs="Tahoma"/>
            <w:sz w:val="20"/>
            <w:szCs w:val="20"/>
            <w:lang w:eastAsia="pl-PL"/>
          </w:rPr>
          <w:t>mailto:AGNIESZKA.DOLATA3@arimr.gov.pl</w:t>
        </w:r>
      </w:hyperlink>
      <w:r>
        <w:rPr>
          <w:rFonts w:ascii="Tahoma" w:hAnsi="Tahoma" w:cs="Tahoma"/>
          <w:sz w:val="20"/>
          <w:szCs w:val="20"/>
          <w:lang w:eastAsia="pl-PL"/>
        </w:rPr>
        <w:t xml:space="preserve">] </w:t>
      </w:r>
      <w:r>
        <w:rPr>
          <w:rFonts w:ascii="Tahoma" w:hAnsi="Tahoma" w:cs="Tahoma"/>
          <w:sz w:val="20"/>
          <w:szCs w:val="20"/>
          <w:lang w:eastAsia="pl-PL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pl-PL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July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 6, 2020 12:57 PM</w:t>
      </w:r>
      <w:r>
        <w:rPr>
          <w:rFonts w:ascii="Tahoma" w:hAnsi="Tahoma" w:cs="Tahoma"/>
          <w:sz w:val="20"/>
          <w:szCs w:val="20"/>
          <w:lang w:eastAsia="pl-PL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pl-PL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hAnsi="Tahoma" w:cs="Tahoma"/>
          <w:sz w:val="20"/>
          <w:szCs w:val="20"/>
          <w:lang w:eastAsia="pl-PL"/>
        </w:rPr>
        <w:t xml:space="preserve"> szkolenie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on-line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 pt. „Krajowy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webinar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 DOTACJE DLA ROLNICTWA” oraz informacja prasowa</w:t>
      </w:r>
    </w:p>
    <w:p w:rsidR="00F332D1" w:rsidRDefault="00F332D1" w:rsidP="00F332D1"/>
    <w:p w:rsidR="00F332D1" w:rsidRDefault="00F332D1" w:rsidP="00F33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Szanowni Państwo,</w:t>
      </w:r>
    </w:p>
    <w:p w:rsidR="00F332D1" w:rsidRDefault="00F332D1" w:rsidP="00F332D1">
      <w:pPr>
        <w:spacing w:before="100" w:beforeAutospacing="1" w:after="100" w:afterAutospacing="1"/>
        <w:rPr>
          <w:rStyle w:val="hascaption"/>
        </w:rPr>
      </w:pPr>
      <w:r>
        <w:rPr>
          <w:rFonts w:ascii="Times New Roman" w:hAnsi="Times New Roman"/>
          <w:sz w:val="24"/>
          <w:szCs w:val="24"/>
        </w:rPr>
        <w:t xml:space="preserve">Z upoważnienia Pani Magdaleny Jackiewicz Zastępcy Dyrektora Zachodniopomorskiego Oddziału Regionalnego Agencji Restrukturyzacji i Modernizacji Rolnictwa zwracam się z uprzejmą prośbą o rozpowszechnienie informacji na temat </w:t>
      </w:r>
      <w:proofErr w:type="spellStart"/>
      <w:r>
        <w:rPr>
          <w:rStyle w:val="hascaption"/>
          <w:rFonts w:ascii="Times New Roman" w:hAnsi="Times New Roman"/>
          <w:sz w:val="24"/>
          <w:szCs w:val="24"/>
        </w:rPr>
        <w:t>szkolenia</w:t>
      </w:r>
      <w:proofErr w:type="spellEnd"/>
      <w:r>
        <w:rPr>
          <w:rStyle w:val="hascaptio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ascaption"/>
          <w:rFonts w:ascii="Times New Roman" w:hAnsi="Times New Roman"/>
          <w:sz w:val="24"/>
          <w:szCs w:val="24"/>
        </w:rPr>
        <w:t>on-line</w:t>
      </w:r>
      <w:proofErr w:type="spellEnd"/>
      <w:r>
        <w:rPr>
          <w:rStyle w:val="hascaption"/>
          <w:rFonts w:ascii="Times New Roman" w:hAnsi="Times New Roman"/>
          <w:sz w:val="24"/>
          <w:szCs w:val="24"/>
        </w:rPr>
        <w:t xml:space="preserve"> pt. „Krajowy </w:t>
      </w:r>
      <w:proofErr w:type="spellStart"/>
      <w:r>
        <w:rPr>
          <w:rStyle w:val="hascaption"/>
          <w:rFonts w:ascii="Times New Roman" w:hAnsi="Times New Roman"/>
          <w:sz w:val="24"/>
          <w:szCs w:val="24"/>
        </w:rPr>
        <w:t>webinar</w:t>
      </w:r>
      <w:proofErr w:type="spellEnd"/>
      <w:r>
        <w:rPr>
          <w:rStyle w:val="hascaption"/>
          <w:rFonts w:ascii="Times New Roman" w:hAnsi="Times New Roman"/>
          <w:sz w:val="24"/>
          <w:szCs w:val="24"/>
        </w:rPr>
        <w:t xml:space="preserve"> DOTACJE DLA ROLNICTWA”.</w:t>
      </w:r>
    </w:p>
    <w:p w:rsidR="00F332D1" w:rsidRDefault="00F332D1" w:rsidP="00F332D1">
      <w:pPr>
        <w:spacing w:before="100" w:beforeAutospacing="1" w:after="100" w:afterAutospacing="1"/>
        <w:rPr>
          <w:b/>
          <w:bCs/>
          <w:lang w:eastAsia="pl-PL"/>
        </w:rPr>
      </w:pPr>
      <w:r>
        <w:rPr>
          <w:rStyle w:val="hascaption"/>
          <w:rFonts w:ascii="Times New Roman" w:hAnsi="Times New Roman"/>
        </w:rPr>
        <w:t xml:space="preserve">Szkolenie skierowane jest do rolników i innych zainteresowanych programami pomocowymi, które realizuje i obsługuje </w:t>
      </w:r>
      <w:proofErr w:type="spellStart"/>
      <w:r>
        <w:rPr>
          <w:rStyle w:val="hascaption"/>
          <w:rFonts w:ascii="Times New Roman" w:hAnsi="Times New Roman"/>
        </w:rPr>
        <w:t>ARiMR</w:t>
      </w:r>
      <w:proofErr w:type="spellEnd"/>
      <w:r>
        <w:rPr>
          <w:rStyle w:val="hascaption"/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proofErr w:type="spellStart"/>
      <w:r>
        <w:rPr>
          <w:rStyle w:val="6qdm"/>
          <w:rFonts w:ascii="Segoe UI Symbol" w:hAnsi="Segoe UI Symbol" w:cs="Segoe UI Symbol"/>
        </w:rPr>
        <w:t>🗓</w:t>
      </w:r>
      <w:proofErr w:type="spellEnd"/>
      <w:r>
        <w:rPr>
          <w:rStyle w:val="hascaption"/>
          <w:rFonts w:ascii="Times New Roman" w:hAnsi="Times New Roman"/>
        </w:rPr>
        <w:t xml:space="preserve"> TERMIN dla woj. zachodniopomorskiego: 10 lipca 2020 r., godzina 12.00</w:t>
      </w:r>
      <w:r>
        <w:rPr>
          <w:rFonts w:ascii="Times New Roman" w:hAnsi="Times New Roman"/>
        </w:rPr>
        <w:br/>
      </w:r>
      <w:proofErr w:type="spellStart"/>
      <w:r>
        <w:rPr>
          <w:rStyle w:val="6qdm"/>
          <w:rFonts w:ascii="Segoe UI Symbol" w:hAnsi="Segoe UI Symbol" w:cs="Segoe UI Symbol"/>
        </w:rPr>
        <w:t>🗣</w:t>
      </w:r>
      <w:r>
        <w:rPr>
          <w:rStyle w:val="hascaption"/>
          <w:rFonts w:ascii="Times New Roman" w:hAnsi="Times New Roman"/>
        </w:rPr>
        <w:t>TEMATY</w:t>
      </w:r>
      <w:proofErr w:type="spellEnd"/>
      <w:r>
        <w:rPr>
          <w:rStyle w:val="hascaption"/>
          <w:rFonts w:ascii="Times New Roman" w:hAnsi="Times New Roman"/>
        </w:rPr>
        <w:t>:</w:t>
      </w:r>
      <w:r>
        <w:rPr>
          <w:rFonts w:ascii="Times New Roman" w:hAnsi="Times New Roman"/>
        </w:rPr>
        <w:br/>
      </w:r>
      <w:proofErr w:type="spellStart"/>
      <w:r>
        <w:rPr>
          <w:rStyle w:val="6qdm"/>
          <w:rFonts w:ascii="Segoe UI Symbol" w:hAnsi="Segoe UI Symbol"/>
        </w:rPr>
        <w:t>✅</w:t>
      </w:r>
      <w:r>
        <w:rPr>
          <w:rStyle w:val="hascaption"/>
          <w:rFonts w:ascii="Times New Roman" w:hAnsi="Times New Roman"/>
        </w:rPr>
        <w:t>Modernizacja</w:t>
      </w:r>
      <w:proofErr w:type="spellEnd"/>
      <w:r>
        <w:rPr>
          <w:rStyle w:val="hascaption"/>
          <w:rFonts w:ascii="Times New Roman" w:hAnsi="Times New Roman"/>
        </w:rPr>
        <w:t xml:space="preserve"> gospodarstw rolnych (OBSZAR D, NAWADNIANIE);</w:t>
      </w:r>
      <w:r>
        <w:rPr>
          <w:rFonts w:ascii="Times New Roman" w:hAnsi="Times New Roman"/>
        </w:rPr>
        <w:br/>
      </w:r>
      <w:proofErr w:type="spellStart"/>
      <w:r>
        <w:rPr>
          <w:rStyle w:val="6qdm"/>
          <w:rFonts w:ascii="Segoe UI Symbol" w:hAnsi="Segoe UI Symbol"/>
        </w:rPr>
        <w:t>✅</w:t>
      </w:r>
      <w:r>
        <w:rPr>
          <w:rStyle w:val="textexposedshow"/>
          <w:rFonts w:ascii="Times New Roman" w:hAnsi="Times New Roman"/>
        </w:rPr>
        <w:t>Restrukturyzacja</w:t>
      </w:r>
      <w:proofErr w:type="spellEnd"/>
      <w:r>
        <w:rPr>
          <w:rStyle w:val="textexposedshow"/>
          <w:rFonts w:ascii="Times New Roman" w:hAnsi="Times New Roman"/>
        </w:rPr>
        <w:t xml:space="preserve"> małych gospodarstw;</w:t>
      </w:r>
      <w:r>
        <w:rPr>
          <w:rFonts w:ascii="Times New Roman" w:hAnsi="Times New Roman"/>
        </w:rPr>
        <w:br/>
      </w:r>
      <w:proofErr w:type="spellStart"/>
      <w:r>
        <w:rPr>
          <w:rStyle w:val="6qdm"/>
          <w:rFonts w:ascii="Segoe UI Symbol" w:hAnsi="Segoe UI Symbol"/>
        </w:rPr>
        <w:t>✅</w:t>
      </w:r>
      <w:r>
        <w:rPr>
          <w:rStyle w:val="textexposedshow"/>
          <w:rFonts w:ascii="Times New Roman" w:hAnsi="Times New Roman"/>
        </w:rPr>
        <w:t>Premie</w:t>
      </w:r>
      <w:proofErr w:type="spellEnd"/>
      <w:r>
        <w:rPr>
          <w:rStyle w:val="textexposedshow"/>
          <w:rFonts w:ascii="Times New Roman" w:hAnsi="Times New Roman"/>
        </w:rPr>
        <w:t xml:space="preserve"> dla młodych rolników;</w:t>
      </w:r>
      <w:r>
        <w:rPr>
          <w:rFonts w:ascii="Times New Roman" w:hAnsi="Times New Roman"/>
        </w:rPr>
        <w:br/>
      </w:r>
      <w:proofErr w:type="spellStart"/>
      <w:r>
        <w:rPr>
          <w:rStyle w:val="6qdm"/>
          <w:rFonts w:ascii="Segoe UI Symbol" w:hAnsi="Segoe UI Symbol"/>
        </w:rPr>
        <w:t>✅</w:t>
      </w:r>
      <w:r>
        <w:rPr>
          <w:rStyle w:val="textexposedshow"/>
          <w:rFonts w:ascii="Times New Roman" w:hAnsi="Times New Roman"/>
        </w:rPr>
        <w:t>Inwestycje</w:t>
      </w:r>
      <w:proofErr w:type="spellEnd"/>
      <w:r>
        <w:rPr>
          <w:rStyle w:val="textexposedshow"/>
          <w:rFonts w:ascii="Times New Roman" w:hAnsi="Times New Roman"/>
        </w:rPr>
        <w:t xml:space="preserve"> odtwarzające potencjał produkcji rolnej;</w:t>
      </w:r>
      <w:r>
        <w:rPr>
          <w:rFonts w:ascii="Times New Roman" w:hAnsi="Times New Roman"/>
        </w:rPr>
        <w:br/>
      </w:r>
      <w:r>
        <w:rPr>
          <w:rStyle w:val="6qdm"/>
          <w:rFonts w:ascii="MS Mincho" w:eastAsia="MS Mincho" w:hAnsi="MS Mincho" w:cs="MS Mincho" w:hint="eastAsia"/>
          <w:lang w:val="en-US"/>
        </w:rPr>
        <w:t>▶</w:t>
      </w:r>
      <w:proofErr w:type="spellStart"/>
      <w:r>
        <w:rPr>
          <w:rStyle w:val="6qdm"/>
          <w:rFonts w:ascii="Times New Roman" w:hAnsi="Times New Roman"/>
        </w:rPr>
        <w:t>️</w:t>
      </w:r>
      <w:r>
        <w:rPr>
          <w:rStyle w:val="textexposedshow"/>
          <w:rFonts w:ascii="Times New Roman" w:hAnsi="Times New Roman"/>
        </w:rPr>
        <w:t>Szkolenie</w:t>
      </w:r>
      <w:proofErr w:type="spellEnd"/>
      <w:r>
        <w:rPr>
          <w:rStyle w:val="textexposedshow"/>
          <w:rFonts w:ascii="Times New Roman" w:hAnsi="Times New Roman"/>
        </w:rPr>
        <w:t xml:space="preserve"> będzie transmitowane na żywo wraz z możliwością prowadzenia </w:t>
      </w:r>
      <w:proofErr w:type="spellStart"/>
      <w:r>
        <w:rPr>
          <w:rStyle w:val="textexposedshow"/>
          <w:rFonts w:ascii="Times New Roman" w:hAnsi="Times New Roman"/>
        </w:rPr>
        <w:t>czatu</w:t>
      </w:r>
      <w:proofErr w:type="spellEnd"/>
      <w:r>
        <w:rPr>
          <w:rStyle w:val="textexposedshow"/>
          <w:rFonts w:ascii="Times New Roman" w:hAnsi="Times New Roman"/>
        </w:rPr>
        <w:t xml:space="preserve"> oraz udzielania odpowiedzi na zdawane pytania przez ekspertów </w:t>
      </w:r>
      <w:proofErr w:type="spellStart"/>
      <w:r>
        <w:rPr>
          <w:rStyle w:val="textexposedshow"/>
          <w:rFonts w:ascii="Times New Roman" w:hAnsi="Times New Roman"/>
        </w:rPr>
        <w:t>ARiMR</w:t>
      </w:r>
      <w:proofErr w:type="spellEnd"/>
      <w:r>
        <w:rPr>
          <w:rStyle w:val="textexposedshow"/>
          <w:rFonts w:ascii="Times New Roman" w:hAnsi="Times New Roman"/>
        </w:rPr>
        <w:t xml:space="preserve"> i Wody Polskie.</w:t>
      </w:r>
      <w:r>
        <w:rPr>
          <w:rFonts w:ascii="Times New Roman" w:hAnsi="Times New Roman"/>
        </w:rPr>
        <w:br/>
      </w:r>
      <w:proofErr w:type="spellStart"/>
      <w:r>
        <w:rPr>
          <w:rStyle w:val="6qdm"/>
          <w:rFonts w:ascii="Segoe UI Symbol" w:hAnsi="Segoe UI Symbol"/>
        </w:rPr>
        <w:t>➡</w:t>
      </w:r>
      <w:r>
        <w:rPr>
          <w:rStyle w:val="6qdm"/>
          <w:rFonts w:ascii="Times New Roman" w:hAnsi="Times New Roman"/>
        </w:rPr>
        <w:t>️</w:t>
      </w:r>
      <w:r>
        <w:rPr>
          <w:rStyle w:val="6qdm"/>
          <w:rFonts w:ascii="Segoe UI Symbol" w:hAnsi="Segoe UI Symbol"/>
        </w:rPr>
        <w:t>➡</w:t>
      </w:r>
      <w:r>
        <w:rPr>
          <w:rStyle w:val="6qdm"/>
          <w:rFonts w:ascii="Times New Roman" w:hAnsi="Times New Roman"/>
        </w:rPr>
        <w:t>️</w:t>
      </w:r>
      <w:proofErr w:type="spellEnd"/>
      <w:r>
        <w:rPr>
          <w:rStyle w:val="textexposedshow"/>
          <w:rFonts w:ascii="Times New Roman" w:hAnsi="Times New Roman"/>
        </w:rPr>
        <w:t xml:space="preserve"> Link aktywacyjny DO SZKOLENIA:</w:t>
      </w:r>
      <w:r>
        <w:rPr>
          <w:rFonts w:ascii="Times New Roman" w:hAnsi="Times New Roman"/>
        </w:rPr>
        <w:br/>
      </w:r>
      <w:hyperlink r:id="rId5" w:tgtFrame="_blank" w:history="1">
        <w:r>
          <w:rPr>
            <w:rStyle w:val="Hipercze"/>
            <w:rFonts w:ascii="Times New Roman" w:hAnsi="Times New Roman"/>
          </w:rPr>
          <w:t>https://zoom.us/meeting/register/tJ0kf-qurzgoH9Mpyei_YgbQCEzihmsYBdgP</w:t>
        </w:r>
      </w:hyperlink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Style w:val="textexposedshow"/>
          <w:rFonts w:ascii="Times New Roman" w:hAnsi="Times New Roman"/>
        </w:rPr>
        <w:t xml:space="preserve">Po naciśnięciu linku do </w:t>
      </w:r>
      <w:proofErr w:type="spellStart"/>
      <w:r>
        <w:rPr>
          <w:rStyle w:val="textexposedshow"/>
          <w:rFonts w:ascii="Times New Roman" w:hAnsi="Times New Roman"/>
        </w:rPr>
        <w:t>szkolenia</w:t>
      </w:r>
      <w:proofErr w:type="spellEnd"/>
      <w:r>
        <w:rPr>
          <w:rStyle w:val="textexposedshow"/>
          <w:rFonts w:ascii="Times New Roman" w:hAnsi="Times New Roman"/>
        </w:rPr>
        <w:t xml:space="preserve"> bądź skopiowaniu go do dowolnej przeglądarki uczestnik zostanie </w:t>
      </w:r>
      <w:proofErr w:type="spellStart"/>
      <w:r>
        <w:rPr>
          <w:rStyle w:val="textexposedshow"/>
          <w:rFonts w:ascii="Times New Roman" w:hAnsi="Times New Roman"/>
        </w:rPr>
        <w:t>przekierowany</w:t>
      </w:r>
      <w:proofErr w:type="spellEnd"/>
      <w:r>
        <w:rPr>
          <w:rStyle w:val="textexposedshow"/>
          <w:rFonts w:ascii="Times New Roman" w:hAnsi="Times New Roman"/>
        </w:rPr>
        <w:t xml:space="preserve"> do </w:t>
      </w:r>
      <w:proofErr w:type="spellStart"/>
      <w:r>
        <w:rPr>
          <w:rStyle w:val="textexposedshow"/>
          <w:rFonts w:ascii="Times New Roman" w:hAnsi="Times New Roman"/>
        </w:rPr>
        <w:t>szkolenia</w:t>
      </w:r>
      <w:proofErr w:type="spellEnd"/>
      <w:r>
        <w:rPr>
          <w:rStyle w:val="textexposedshow"/>
          <w:rFonts w:ascii="Times New Roman" w:hAnsi="Times New Roman"/>
        </w:rPr>
        <w:t xml:space="preserve"> w aplikacji ZOOM, które będzie aktywne dopiero w dniu </w:t>
      </w:r>
      <w:proofErr w:type="spellStart"/>
      <w:r>
        <w:rPr>
          <w:rStyle w:val="textexposedshow"/>
          <w:rFonts w:ascii="Times New Roman" w:hAnsi="Times New Roman"/>
        </w:rPr>
        <w:t>szkolenia</w:t>
      </w:r>
      <w:proofErr w:type="spellEnd"/>
      <w:r>
        <w:rPr>
          <w:rStyle w:val="textexposedshow"/>
          <w:rFonts w:ascii="Times New Roman" w:hAnsi="Times New Roman"/>
          <w:color w:val="1F497D"/>
        </w:rPr>
        <w:t>.</w:t>
      </w:r>
      <w:r>
        <w:rPr>
          <w:rFonts w:ascii="Times New Roman" w:hAnsi="Times New Roman"/>
        </w:rPr>
        <w:br/>
      </w:r>
      <w:r>
        <w:rPr>
          <w:rStyle w:val="textexposedshow"/>
          <w:rFonts w:ascii="Times New Roman" w:hAnsi="Times New Roman"/>
        </w:rPr>
        <w:t xml:space="preserve">W </w:t>
      </w:r>
      <w:proofErr w:type="spellStart"/>
      <w:r>
        <w:rPr>
          <w:rStyle w:val="textexposedshow"/>
          <w:rFonts w:ascii="Times New Roman" w:hAnsi="Times New Roman"/>
        </w:rPr>
        <w:t>webinarze</w:t>
      </w:r>
      <w:proofErr w:type="spellEnd"/>
      <w:r>
        <w:rPr>
          <w:rStyle w:val="textexposedshow"/>
          <w:rFonts w:ascii="Times New Roman" w:hAnsi="Times New Roman"/>
        </w:rPr>
        <w:t xml:space="preserve"> mogą wziąć udział:</w:t>
      </w:r>
      <w:r>
        <w:rPr>
          <w:rFonts w:ascii="Times New Roman" w:hAnsi="Times New Roman"/>
        </w:rPr>
        <w:br/>
      </w:r>
      <w:proofErr w:type="spellStart"/>
      <w:r>
        <w:rPr>
          <w:rStyle w:val="6qdm"/>
          <w:rFonts w:ascii="Segoe UI Symbol" w:hAnsi="Segoe UI Symbol"/>
        </w:rPr>
        <w:t>➡</w:t>
      </w:r>
      <w:r>
        <w:rPr>
          <w:rStyle w:val="6qdm"/>
          <w:rFonts w:ascii="Times New Roman" w:hAnsi="Times New Roman"/>
        </w:rPr>
        <w:t>️</w:t>
      </w:r>
      <w:r>
        <w:rPr>
          <w:rStyle w:val="textexposedshow"/>
          <w:rFonts w:ascii="Times New Roman" w:hAnsi="Times New Roman"/>
        </w:rPr>
        <w:t>osoby</w:t>
      </w:r>
      <w:proofErr w:type="spellEnd"/>
      <w:r>
        <w:rPr>
          <w:rStyle w:val="textexposedshow"/>
          <w:rFonts w:ascii="Times New Roman" w:hAnsi="Times New Roman"/>
        </w:rPr>
        <w:t>, które już posiadają konto w aplikacji ZOOM</w:t>
      </w:r>
      <w:r>
        <w:rPr>
          <w:rFonts w:ascii="Times New Roman" w:hAnsi="Times New Roman"/>
        </w:rPr>
        <w:br/>
      </w:r>
      <w:proofErr w:type="spellStart"/>
      <w:r>
        <w:rPr>
          <w:rStyle w:val="6qdm"/>
          <w:rFonts w:ascii="Segoe UI Symbol" w:hAnsi="Segoe UI Symbol"/>
        </w:rPr>
        <w:t>➡</w:t>
      </w:r>
      <w:r>
        <w:rPr>
          <w:rStyle w:val="6qdm"/>
          <w:rFonts w:ascii="Times New Roman" w:hAnsi="Times New Roman"/>
        </w:rPr>
        <w:t>️</w:t>
      </w:r>
      <w:r>
        <w:rPr>
          <w:rStyle w:val="textexposedshow"/>
          <w:rFonts w:ascii="Times New Roman" w:hAnsi="Times New Roman"/>
        </w:rPr>
        <w:t>osoby</w:t>
      </w:r>
      <w:proofErr w:type="spellEnd"/>
      <w:r>
        <w:rPr>
          <w:rStyle w:val="textexposedshow"/>
          <w:rFonts w:ascii="Times New Roman" w:hAnsi="Times New Roman"/>
        </w:rPr>
        <w:t>, które nie posiadają konta i nie chcą go utworzyć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Style w:val="textexposedshow"/>
          <w:rFonts w:ascii="Times New Roman" w:hAnsi="Times New Roman"/>
        </w:rPr>
        <w:t xml:space="preserve">Projekt realizowany jest we współpracy </w:t>
      </w:r>
      <w:proofErr w:type="spellStart"/>
      <w:r>
        <w:rPr>
          <w:rStyle w:val="textexposedshow"/>
          <w:rFonts w:ascii="Times New Roman" w:hAnsi="Times New Roman"/>
        </w:rPr>
        <w:t>ARiMR</w:t>
      </w:r>
      <w:proofErr w:type="spellEnd"/>
      <w:r>
        <w:rPr>
          <w:rStyle w:val="textexposedshow"/>
          <w:rFonts w:ascii="Times New Roman" w:hAnsi="Times New Roman"/>
        </w:rPr>
        <w:t xml:space="preserve"> i Parlamentarnego Zespołu ds. Rozwoju i Wsparcia Przedsiębiorstw. Został objęty patronatem instytucji zarządzających: Ministerstwo Rolnictwa i Rozwoju Wsi, Ministerstwo Gospodarki Morskiej i Żeglugi Śródlądowej oraz przez Wody Polskie i Kancelarię Prezesa Rady Ministrów.</w:t>
      </w:r>
      <w:r>
        <w:rPr>
          <w:rFonts w:ascii="Times New Roman" w:hAnsi="Times New Roman"/>
        </w:rPr>
        <w:br/>
      </w:r>
      <w:r>
        <w:rPr>
          <w:rStyle w:val="textexposedshow"/>
          <w:rFonts w:ascii="Times New Roman" w:hAnsi="Times New Roman"/>
        </w:rPr>
        <w:t xml:space="preserve">Spotkania </w:t>
      </w:r>
      <w:proofErr w:type="spellStart"/>
      <w:r>
        <w:rPr>
          <w:rStyle w:val="textexposedshow"/>
          <w:rFonts w:ascii="Times New Roman" w:hAnsi="Times New Roman"/>
        </w:rPr>
        <w:t>on-line</w:t>
      </w:r>
      <w:proofErr w:type="spellEnd"/>
      <w:r>
        <w:rPr>
          <w:rStyle w:val="textexposedshow"/>
          <w:rFonts w:ascii="Times New Roman" w:hAnsi="Times New Roman"/>
        </w:rPr>
        <w:t>, z uwagi na zakres terytorialny, możliwości techniczne oraz liczbę uczestników zostały podzielone i zaplanowane w kilku etapach, dedykowane dla poszczególnych oddziałów regionalnych.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Style w:val="textexposedshow"/>
          <w:rFonts w:ascii="Times New Roman" w:hAnsi="Times New Roman"/>
        </w:rPr>
        <w:t xml:space="preserve">Szkolenie będzie prowadzone przy udziale prezesa </w:t>
      </w:r>
      <w:proofErr w:type="spellStart"/>
      <w:r>
        <w:rPr>
          <w:rStyle w:val="textexposedshow"/>
          <w:rFonts w:ascii="Times New Roman" w:hAnsi="Times New Roman"/>
        </w:rPr>
        <w:t>ARiMR</w:t>
      </w:r>
      <w:proofErr w:type="spellEnd"/>
      <w:r>
        <w:rPr>
          <w:rStyle w:val="textexposedshow"/>
          <w:rFonts w:ascii="Times New Roman" w:hAnsi="Times New Roman"/>
        </w:rPr>
        <w:t xml:space="preserve"> oraz dyrektorów departamentów merytorycznych Centrali, przy ścisłej współpracy z dyrektorem Zachodniopomorskiego Oddziału Regionalnego </w:t>
      </w:r>
      <w:proofErr w:type="spellStart"/>
      <w:r>
        <w:rPr>
          <w:rStyle w:val="textexposedshow"/>
          <w:rFonts w:ascii="Times New Roman" w:hAnsi="Times New Roman"/>
        </w:rPr>
        <w:t>ARiMR</w:t>
      </w:r>
      <w:proofErr w:type="spellEnd"/>
      <w:r>
        <w:rPr>
          <w:rStyle w:val="textexposedshow"/>
          <w:rFonts w:ascii="Times New Roman" w:hAnsi="Times New Roman"/>
        </w:rPr>
        <w:t xml:space="preserve"> oraz w obecności współorganizatorów.</w:t>
      </w:r>
    </w:p>
    <w:p w:rsidR="00F332D1" w:rsidRDefault="00F332D1" w:rsidP="00F33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 do FB Zachodniopomorskiego Oddziału Regionalnego: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https://www.facebook.com/ZachodniopomorskiARiMR/photos/a.2061769240782466/2404565233169530/?type=3&amp;theater</w:t>
        </w:r>
      </w:hyperlink>
    </w:p>
    <w:p w:rsidR="00F332D1" w:rsidRDefault="00F332D1" w:rsidP="00F332D1">
      <w:pPr>
        <w:rPr>
          <w:color w:val="1F497D"/>
        </w:rPr>
      </w:pPr>
    </w:p>
    <w:p w:rsidR="00F332D1" w:rsidRDefault="00F332D1" w:rsidP="00F332D1">
      <w:pPr>
        <w:rPr>
          <w:color w:val="1F497D"/>
        </w:rPr>
      </w:pPr>
    </w:p>
    <w:p w:rsidR="00F332D1" w:rsidRDefault="00F332D1" w:rsidP="00F332D1">
      <w:pPr>
        <w:rPr>
          <w:rFonts w:ascii="Times New Roman" w:hAnsi="Times New Roman"/>
          <w:sz w:val="24"/>
          <w:szCs w:val="24"/>
        </w:rPr>
      </w:pPr>
    </w:p>
    <w:p w:rsidR="00F332D1" w:rsidRDefault="00F332D1" w:rsidP="00F33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przesyłam informację prasową na temat:</w:t>
      </w:r>
    </w:p>
    <w:p w:rsidR="00F332D1" w:rsidRDefault="00F332D1" w:rsidP="00F332D1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O nawadnianiu gospodarstw i nie tylko, czyli cykl szkoleń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online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dla rolników</w:t>
      </w:r>
    </w:p>
    <w:p w:rsidR="00F332D1" w:rsidRDefault="00F332D1" w:rsidP="00F332D1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20 lipca 2020 r. kończy się w oddziałach regionalnych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ARiMR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nabór wniosków o dotacje na inwestycje w nawadnianie gospodarstwa. Rolnicy, którzy chcą ubiegać się o ten rodzaj wsparcia, a mają kłopot z wypełnieniem wniosku,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będą mogli dowiedzieć się, jak to poprawnie zrobić podczas cyklu szkoleń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online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Webinaria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„Dotacje dla rolnictwa”, podczas których szczegółowo omawiane będą także inne programy pomocowe oferowane przez Agencję, rozpoczną się 7 lipca.</w:t>
      </w:r>
    </w:p>
    <w:p w:rsidR="00F332D1" w:rsidRDefault="00F332D1" w:rsidP="00F332D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raz pierwszy w historii swojej działalności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ARiMR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przeprowadzi w tym samym dniu i w tym samym czasie szkolenie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online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dla rolników z kilku województw. „Krajowy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webinar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: dotacje dla rolnictwa” jest wspólną inicjatywą</w:t>
      </w:r>
      <w:r>
        <w:rPr>
          <w:rFonts w:ascii="Times New Roman" w:hAnsi="Times New Roman"/>
          <w:sz w:val="24"/>
          <w:szCs w:val="24"/>
          <w:lang w:eastAsia="pl-PL"/>
        </w:rPr>
        <w:br/>
        <w:t>Agencji Restrukturyzacji i Modernizacji Rolnictwa i Parlamentarnego Zespołu ds. Rozwoju i Wsparcia Przedsiębiorstw. Patronat nad tą inicjatywą objęły Kancelaria Prezesa Rady Ministrów, Ministerstwo Rolnictwa i Rozwoju Wsi,</w:t>
      </w:r>
      <w:r>
        <w:rPr>
          <w:rFonts w:ascii="Times New Roman" w:hAnsi="Times New Roman"/>
          <w:sz w:val="24"/>
          <w:szCs w:val="24"/>
          <w:lang w:eastAsia="pl-PL"/>
        </w:rPr>
        <w:br/>
        <w:t>Ministerstwo Gospodarki Morskiej i Żeglugi Śródlądowej oraz Wody Polskie.</w:t>
      </w:r>
    </w:p>
    <w:p w:rsidR="00F332D1" w:rsidRDefault="00F332D1" w:rsidP="00F332D1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Pierwsze szkolenie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online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które odbędzie się we wtorek 7 lipca, kierowane jest do rolników z pięciu województw: dolnośląskiego, małopolskiego, opolskiego, podkarpackiego i śląskiego. Prowadzone będzie z centrali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ARiMR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z udziałem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grona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ekspertów. Dzień później, 8 lipca 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webinarium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będą mogli wziąć udział rolnicy z województw: </w:t>
      </w:r>
      <w:r>
        <w:rPr>
          <w:rFonts w:ascii="Times New Roman" w:hAnsi="Times New Roman"/>
          <w:sz w:val="24"/>
          <w:szCs w:val="24"/>
        </w:rPr>
        <w:t>lubelskiego, świętokrzyskiego, łódzkiego i wielkopolskiego; 9 lipca – mazowieckiego, podlaskiego, warmińsko-mazurskiego i kujawsko-pomorskiego,</w:t>
      </w:r>
      <w:r>
        <w:rPr>
          <w:rFonts w:ascii="Times New Roman" w:hAnsi="Times New Roman"/>
          <w:sz w:val="24"/>
          <w:szCs w:val="24"/>
        </w:rPr>
        <w:br/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lipca – pomorskiego, zachodniopomorskiego i lubuskiego.</w:t>
      </w:r>
    </w:p>
    <w:p w:rsidR="00F332D1" w:rsidRDefault="00F332D1" w:rsidP="00F332D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puli tematów, które zostaną omówione podczas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szkolenia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 znalazły się programy pomocowe, które cieszą się dużym zainteresowaniem rolników, stąd potrzeba uzyskania o nich szczegółowych informacji i praktycznych wskazówek, jak skutecznie sięgnąć po wsparcie finansowe z tych programów. A są to m.in.: Modernizacja gospodarstw rolnych w obszarze d – nawadnianie, Restrukturyzacja małych gospodarstw, Premie dla młodych rolników, Premie na rozpoczęcie działalności pozarolniczej, Inwestycje odtwarzające potencjał produkcji rolnej.</w:t>
      </w:r>
    </w:p>
    <w:p w:rsidR="00F332D1" w:rsidRDefault="00F332D1" w:rsidP="00F332D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By wziąć udział w szkoleniu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online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trzeba skorzystać z aplikacji ZOOM. Uczestnicy spotkania będą mieli możliwość </w:t>
      </w:r>
      <w:r>
        <w:rPr>
          <w:rFonts w:ascii="Times New Roman" w:hAnsi="Times New Roman"/>
          <w:sz w:val="24"/>
          <w:szCs w:val="24"/>
        </w:rPr>
        <w:t xml:space="preserve">zadawania pytań ekspertom </w:t>
      </w:r>
      <w:proofErr w:type="spellStart"/>
      <w:r>
        <w:rPr>
          <w:rFonts w:ascii="Times New Roman" w:hAnsi="Times New Roman"/>
          <w:sz w:val="24"/>
          <w:szCs w:val="24"/>
        </w:rPr>
        <w:t>ARiMR</w:t>
      </w:r>
      <w:proofErr w:type="spellEnd"/>
      <w:r>
        <w:rPr>
          <w:rFonts w:ascii="Times New Roman" w:hAnsi="Times New Roman"/>
          <w:sz w:val="24"/>
          <w:szCs w:val="24"/>
        </w:rPr>
        <w:t xml:space="preserve"> za pośrednictwem skrzynki mailowej: </w:t>
      </w:r>
      <w:hyperlink r:id="rId7" w:history="1">
        <w:r>
          <w:rPr>
            <w:rStyle w:val="Hipercze"/>
            <w:rFonts w:ascii="Times New Roman" w:hAnsi="Times New Roman"/>
            <w:color w:val="auto"/>
            <w:sz w:val="24"/>
            <w:szCs w:val="24"/>
          </w:rPr>
          <w:t>webinar@arimr.gov.pl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332D1" w:rsidRDefault="00F332D1" w:rsidP="00F332D1">
      <w:pPr>
        <w:rPr>
          <w:rFonts w:ascii="Times New Roman" w:hAnsi="Times New Roman"/>
          <w:sz w:val="24"/>
          <w:szCs w:val="24"/>
        </w:rPr>
      </w:pPr>
    </w:p>
    <w:p w:rsidR="00F332D1" w:rsidRDefault="00F332D1" w:rsidP="00F33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dostępna jest na stronie </w:t>
      </w:r>
      <w:proofErr w:type="spellStart"/>
      <w:r>
        <w:rPr>
          <w:rFonts w:ascii="Times New Roman" w:hAnsi="Times New Roman"/>
          <w:sz w:val="24"/>
          <w:szCs w:val="24"/>
        </w:rPr>
        <w:t>ARiMR</w:t>
      </w:r>
      <w:proofErr w:type="spellEnd"/>
      <w:r>
        <w:rPr>
          <w:rFonts w:ascii="Times New Roman" w:hAnsi="Times New Roman"/>
          <w:sz w:val="24"/>
          <w:szCs w:val="24"/>
        </w:rPr>
        <w:t xml:space="preserve"> pod linkiem: </w:t>
      </w:r>
      <w:hyperlink r:id="rId8" w:history="1">
        <w:r>
          <w:rPr>
            <w:rStyle w:val="Hipercze"/>
            <w:rFonts w:ascii="Times New Roman" w:hAnsi="Times New Roman"/>
            <w:sz w:val="24"/>
            <w:szCs w:val="24"/>
          </w:rPr>
          <w:t>https://www.arimr.gov.pl/aktualnosci/artykuly/o-nawadnianiu-gospodarstw-i-nie-tylko-czyli-cykl-szkolen-online-dla-rolnikow.html</w:t>
        </w:r>
      </w:hyperlink>
    </w:p>
    <w:p w:rsidR="00F332D1" w:rsidRDefault="00F332D1" w:rsidP="00F332D1"/>
    <w:p w:rsidR="00F332D1" w:rsidRDefault="00F332D1" w:rsidP="00F332D1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Źródło: </w:t>
      </w:r>
      <w:proofErr w:type="spellStart"/>
      <w:r>
        <w:rPr>
          <w:rFonts w:ascii="Times New Roman" w:hAnsi="Times New Roman"/>
          <w:i/>
          <w:iCs/>
        </w:rPr>
        <w:t>ARiMR</w:t>
      </w:r>
      <w:proofErr w:type="spellEnd"/>
    </w:p>
    <w:p w:rsidR="00F332D1" w:rsidRDefault="00F332D1" w:rsidP="00F332D1">
      <w:pPr>
        <w:rPr>
          <w:color w:val="1F497D"/>
        </w:rPr>
      </w:pPr>
    </w:p>
    <w:p w:rsidR="00F332D1" w:rsidRDefault="00F332D1" w:rsidP="00F332D1">
      <w:pPr>
        <w:rPr>
          <w:rFonts w:ascii="Times New Roman" w:hAnsi="Times New Roman"/>
        </w:rPr>
      </w:pPr>
      <w:r>
        <w:rPr>
          <w:rFonts w:ascii="Times New Roman" w:hAnsi="Times New Roman"/>
        </w:rPr>
        <w:t>Z poważaniem,</w:t>
      </w:r>
    </w:p>
    <w:p w:rsidR="00F332D1" w:rsidRDefault="00F332D1" w:rsidP="00F332D1">
      <w:pPr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Agnieszka Dolata</w:t>
      </w:r>
    </w:p>
    <w:p w:rsidR="00F332D1" w:rsidRDefault="00F332D1" w:rsidP="00F332D1">
      <w:pPr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Główny specjalista</w:t>
      </w:r>
    </w:p>
    <w:p w:rsidR="00F332D1" w:rsidRDefault="00F332D1" w:rsidP="00F332D1">
      <w:pPr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Samodzielne stanowisko ds. informacji i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pl-PL"/>
        </w:rPr>
        <w:t>promocji</w:t>
      </w:r>
      <w:proofErr w:type="spellEnd"/>
    </w:p>
    <w:p w:rsidR="00F332D1" w:rsidRDefault="00F332D1" w:rsidP="00F332D1">
      <w:pPr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Zachodniopomorski Oddział Regionalny</w:t>
      </w:r>
    </w:p>
    <w:p w:rsidR="00F332D1" w:rsidRDefault="00F332D1" w:rsidP="00F332D1">
      <w:pPr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Agencja Restrukturyzacji i Modernizacji Rolnictwa</w:t>
      </w:r>
    </w:p>
    <w:p w:rsidR="00F332D1" w:rsidRDefault="00F332D1" w:rsidP="00F332D1">
      <w:pPr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ul. Szafera 10, 71-245 Szczecin</w:t>
      </w:r>
    </w:p>
    <w:p w:rsidR="00F332D1" w:rsidRDefault="00F332D1" w:rsidP="00F332D1">
      <w:pPr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tel. 91/ 469 84 28; IP 73028</w:t>
      </w:r>
    </w:p>
    <w:p w:rsidR="00592D88" w:rsidRDefault="00F332D1">
      <w:hyperlink r:id="rId9" w:history="1">
        <w:r>
          <w:rPr>
            <w:rStyle w:val="Hipercze"/>
            <w:rFonts w:ascii="Times New Roman" w:hAnsi="Times New Roman"/>
            <w:sz w:val="20"/>
            <w:szCs w:val="20"/>
            <w:lang w:eastAsia="pl-PL"/>
          </w:rPr>
          <w:t>www.arimr.gov.pl</w:t>
        </w:r>
      </w:hyperlink>
    </w:p>
    <w:sectPr w:rsidR="00592D88" w:rsidSect="0059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F332D1"/>
    <w:rsid w:val="00592D88"/>
    <w:rsid w:val="00F3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2D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32D1"/>
    <w:rPr>
      <w:color w:val="0563C1"/>
      <w:u w:val="single"/>
    </w:rPr>
  </w:style>
  <w:style w:type="character" w:customStyle="1" w:styleId="hascaption">
    <w:name w:val="hascaption"/>
    <w:basedOn w:val="Domylnaczcionkaakapitu"/>
    <w:rsid w:val="00F332D1"/>
  </w:style>
  <w:style w:type="character" w:customStyle="1" w:styleId="6qdm">
    <w:name w:val="_6qdm"/>
    <w:basedOn w:val="Domylnaczcionkaakapitu"/>
    <w:rsid w:val="00F332D1"/>
  </w:style>
  <w:style w:type="character" w:customStyle="1" w:styleId="textexposedshow">
    <w:name w:val="text_exposed_show"/>
    <w:basedOn w:val="Domylnaczcionkaakapitu"/>
    <w:rsid w:val="00F332D1"/>
  </w:style>
  <w:style w:type="paragraph" w:styleId="Tekstdymka">
    <w:name w:val="Balloon Text"/>
    <w:basedOn w:val="Normalny"/>
    <w:link w:val="TekstdymkaZnak"/>
    <w:uiPriority w:val="99"/>
    <w:semiHidden/>
    <w:unhideWhenUsed/>
    <w:rsid w:val="00F33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mr.gov.pl/aktualnosci/artykuly/o-nawadnianiu-gospodarstw-i-nie-tylko-czyli-cykl-szkolen-online-dla-rolnikow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binar@arim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ZachodniopomorskiARiMR/photos/a.2061769240782466/2404565233169530/?type=3&amp;theat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meeting/register/tJ0kf-qurzgoH9Mpyei_YgbQCEzihmsYBdgP?fbclid=IwAR2AehHdUzm5X2_woVgmRqSp_cwygiqbRta9gUgUj_E9dEy9kCLbBhb_WjQ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GNIESZKA.DOLATA3@arimr.gov.pl" TargetMode="External"/><Relationship Id="rId9" Type="http://schemas.openxmlformats.org/officeDocument/2006/relationships/hyperlink" Target="http://www.arimr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Grodź</dc:creator>
  <cp:lastModifiedBy>Bogdan Grodź</cp:lastModifiedBy>
  <cp:revision>1</cp:revision>
  <dcterms:created xsi:type="dcterms:W3CDTF">2020-07-07T08:01:00Z</dcterms:created>
  <dcterms:modified xsi:type="dcterms:W3CDTF">2020-07-07T08:04:00Z</dcterms:modified>
</cp:coreProperties>
</file>